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44327" w14:textId="77777777" w:rsidR="007D149D" w:rsidRPr="007D149D" w:rsidRDefault="007D149D" w:rsidP="007D149D">
      <w:pPr>
        <w:widowControl/>
        <w:jc w:val="left"/>
        <w:outlineLvl w:val="0"/>
        <w:rPr>
          <w:rFonts w:ascii="メイリオ" w:eastAsia="メイリオ" w:hAnsi="メイリオ" w:cs="ＭＳ Ｐゴシック"/>
          <w:b/>
          <w:bCs/>
          <w:color w:val="000000"/>
          <w:kern w:val="36"/>
          <w:sz w:val="40"/>
          <w:szCs w:val="40"/>
        </w:rPr>
      </w:pPr>
      <w:bookmarkStart w:id="0" w:name="_GoBack"/>
      <w:bookmarkEnd w:id="0"/>
      <w:r w:rsidRPr="007D149D">
        <w:rPr>
          <w:rFonts w:ascii="メイリオ" w:eastAsia="メイリオ" w:hAnsi="メイリオ" w:cs="ＭＳ Ｐゴシック" w:hint="eastAsia"/>
          <w:b/>
          <w:bCs/>
          <w:color w:val="000000"/>
          <w:kern w:val="36"/>
          <w:sz w:val="40"/>
          <w:szCs w:val="40"/>
        </w:rPr>
        <w:t>大牟田､｢石炭と鉄道｣で発展した街の栄枯盛衰</w:t>
      </w:r>
    </w:p>
    <w:p w14:paraId="0AE6E59A" w14:textId="1703896F" w:rsidR="008A7E5C" w:rsidRPr="007D149D" w:rsidRDefault="008A7E5C"/>
    <w:p w14:paraId="7DBC1507" w14:textId="172D570F" w:rsidR="007D149D" w:rsidRDefault="007D149D" w:rsidP="007D149D">
      <w:pPr>
        <w:jc w:val="right"/>
      </w:pPr>
      <w:r w:rsidRPr="007D149D">
        <w:rPr>
          <w:rFonts w:hint="eastAsia"/>
        </w:rPr>
        <w:t>小川</w:t>
      </w:r>
      <w:r w:rsidRPr="007D149D">
        <w:t xml:space="preserve"> 裕夫 : フリーランスライター</w:t>
      </w:r>
      <w:r>
        <w:rPr>
          <w:rFonts w:hint="eastAsia"/>
        </w:rPr>
        <w:t xml:space="preserve">　　東洋経済オンライン　</w:t>
      </w:r>
      <w:r w:rsidRPr="007D149D">
        <w:t>2020/01/03 5:50</w:t>
      </w:r>
    </w:p>
    <w:p w14:paraId="43141753" w14:textId="78056D1F" w:rsidR="007D149D" w:rsidRDefault="007D149D"/>
    <w:p w14:paraId="7249DCBB" w14:textId="77777777" w:rsidR="007D149D" w:rsidRDefault="007D149D" w:rsidP="007D149D">
      <w:r>
        <w:rPr>
          <w:rFonts w:hint="eastAsia"/>
        </w:rPr>
        <w:t>九州で唯一の大手私鉄として奮闘する西日本鉄道（西鉄）は、発足直後に広島への進出、高度経済成長期には熊本への進出も検討していた。経営陣は福岡県内の一私鉄で終わるつもりはなく、そうした思いが西日本鉄道というスケールの大きな社名につながっている。しかし、結果として西鉄は福岡県内だけにとどまっている。</w:t>
      </w:r>
    </w:p>
    <w:p w14:paraId="16A5D96A" w14:textId="77777777" w:rsidR="007D149D" w:rsidRDefault="007D149D" w:rsidP="007D149D"/>
    <w:p w14:paraId="73926523" w14:textId="77777777" w:rsidR="007D149D" w:rsidRDefault="007D149D" w:rsidP="007D149D">
      <w:r>
        <w:rPr>
          <w:rFonts w:hint="eastAsia"/>
        </w:rPr>
        <w:t>西鉄に「本線」と名の付く路線は存在しないが、西鉄福岡（天神）駅―大牟田駅間を結ぶ天神大牟田線が本線格として扱われる。その最南端に所在する大牟田は、炭鉱の町として発展してきた。</w:t>
      </w:r>
    </w:p>
    <w:p w14:paraId="523EE14E" w14:textId="77777777" w:rsidR="007D149D" w:rsidRDefault="007D149D" w:rsidP="007D149D"/>
    <w:p w14:paraId="0338327B" w14:textId="51565543" w:rsidR="007D149D" w:rsidRPr="007D149D" w:rsidRDefault="007D149D" w:rsidP="007D149D">
      <w:r>
        <w:rPr>
          <w:rFonts w:hint="eastAsia"/>
        </w:rPr>
        <w:t>九州はあちこちに炭鉱が点在し、大牟田は突出した採炭量を誇ったわけではない。それでも大牟田と炭鉱は切っても切れない関係にある。なぜなら、大牟田で石炭が発見されたのは</w:t>
      </w:r>
      <w:r>
        <w:t>1469年。組織的な採炭が開始されたのは1721年。これらの記録はともに日本初であり、大牟田を抜きにして日本の石炭史、もっといえばエネルギー史を語ることはできないからだ。</w:t>
      </w:r>
    </w:p>
    <w:p w14:paraId="64E524AC" w14:textId="7811C2B4" w:rsidR="007D149D" w:rsidRDefault="007D149D"/>
    <w:p w14:paraId="10215DBF" w14:textId="77777777" w:rsidR="007D149D" w:rsidRPr="007D149D" w:rsidRDefault="007D149D" w:rsidP="007D149D">
      <w:pPr>
        <w:rPr>
          <w:b/>
          <w:bCs/>
        </w:rPr>
      </w:pPr>
      <w:r w:rsidRPr="007D149D">
        <w:rPr>
          <w:rFonts w:hint="eastAsia"/>
          <w:b/>
          <w:bCs/>
        </w:rPr>
        <w:t>江戸時代から始まった採炭</w:t>
      </w:r>
    </w:p>
    <w:p w14:paraId="4506C0AE" w14:textId="77777777" w:rsidR="007D149D" w:rsidRDefault="007D149D" w:rsidP="007D149D">
      <w:r>
        <w:rPr>
          <w:rFonts w:hint="eastAsia"/>
        </w:rPr>
        <w:t>江戸時代から始まった大牟田の採炭は、三池藩が担当した。明治維新によって炭鉱は政府が管理する官営鉱山となる。そして、明治半ばから西洋式技術が導入されて、飛躍的に採炭量は増加した。</w:t>
      </w:r>
    </w:p>
    <w:p w14:paraId="2F1A9FB7" w14:textId="77777777" w:rsidR="007D149D" w:rsidRDefault="007D149D" w:rsidP="007D149D"/>
    <w:p w14:paraId="2B6DF46B" w14:textId="77777777" w:rsidR="007D149D" w:rsidRDefault="007D149D" w:rsidP="007D149D">
      <w:r>
        <w:rPr>
          <w:rFonts w:hint="eastAsia"/>
        </w:rPr>
        <w:t>三池炭鉱を近代化に導いた立役者は、後に三井の大番頭となってグループを牽引した團琢磨だ。團は九州新幹線の新大牟田駅前や、三井財閥の迎賓館として機能した三井港倶楽部、大牟田市石炭科学産業館などに銅像や胸像が建立されているほど、大牟田発展史に欠かせない人物として知られる。</w:t>
      </w:r>
    </w:p>
    <w:p w14:paraId="3446648B" w14:textId="77777777" w:rsidR="007D149D" w:rsidRDefault="007D149D" w:rsidP="007D149D"/>
    <w:p w14:paraId="5C676BA6" w14:textId="0B8C00C4" w:rsidR="007D149D" w:rsidRPr="007D149D" w:rsidRDefault="007D149D" w:rsidP="007D149D">
      <w:r>
        <w:rPr>
          <w:rFonts w:hint="eastAsia"/>
        </w:rPr>
        <w:t>團は岩倉使節団の留学生として鉱山技術を習得し、帰国後は工部省の役人として三池炭鉱に赴任した。この頃はまだ九州に鉄道はなかったが、鉄道敷設の機運が高まり、福岡県・佐賀県・熊本県の実業家によって</w:t>
      </w:r>
      <w:r>
        <w:t>1888年に九州鉄道が設立される。初代社長には大蔵省と農商務省で官僚を務めた高橋新吉が就任した。</w:t>
      </w:r>
    </w:p>
    <w:p w14:paraId="50A88EAD" w14:textId="6D7671F7" w:rsidR="007D149D" w:rsidRDefault="007D149D"/>
    <w:p w14:paraId="1D6888B5" w14:textId="77777777" w:rsidR="007D149D" w:rsidRDefault="007D149D" w:rsidP="007D149D">
      <w:r>
        <w:rPr>
          <w:rFonts w:hint="eastAsia"/>
        </w:rPr>
        <w:t>高橋はドイツから来日していたお雇外国人のヘルマン・ルムシュッテルに鉄道建設を一任。九州鉄道は</w:t>
      </w:r>
      <w:r>
        <w:t>1889年に博多駅―千歳川駅（仮駅）間を開業させ、1891年には門司駅―熊本駅間まで路線網を拡大した。このとき、炭都としてわが国のエネルギーを牽引する都市になっていた大牟田にも駅が開設された。</w:t>
      </w:r>
    </w:p>
    <w:p w14:paraId="4E51518F" w14:textId="77777777" w:rsidR="007D149D" w:rsidRDefault="007D149D" w:rsidP="007D149D"/>
    <w:p w14:paraId="20B2B192" w14:textId="77777777" w:rsidR="007D149D" w:rsidRDefault="007D149D" w:rsidP="007D149D">
      <w:r>
        <w:rPr>
          <w:rFonts w:hint="eastAsia"/>
        </w:rPr>
        <w:t>石炭で栄える大牟田に九州鉄道が駅を開設したのは自然な流れといえるが、肝心の石炭は鉄道で運ぶことを想定していなかった。</w:t>
      </w:r>
    </w:p>
    <w:p w14:paraId="0252E09F" w14:textId="77777777" w:rsidR="007D149D" w:rsidRDefault="007D149D" w:rsidP="007D149D"/>
    <w:p w14:paraId="407FD82D" w14:textId="77777777" w:rsidR="007D149D" w:rsidRDefault="007D149D" w:rsidP="007D149D">
      <w:r>
        <w:rPr>
          <w:rFonts w:hint="eastAsia"/>
        </w:rPr>
        <w:t>厳密に言えば、一帯に点在する大浦坑や宮浦坑、万田坑、四山坑といった主要な炭坑は線路で結ばれていたが、各坑口からの石炭は専用鉄道で三池港へと運ばれていた。</w:t>
      </w:r>
    </w:p>
    <w:p w14:paraId="03951AD5" w14:textId="77777777" w:rsidR="007D149D" w:rsidRDefault="007D149D" w:rsidP="007D149D"/>
    <w:p w14:paraId="0A3317C0" w14:textId="77777777" w:rsidR="007D149D" w:rsidRDefault="007D149D" w:rsidP="007D149D">
      <w:r>
        <w:rPr>
          <w:rFonts w:hint="eastAsia"/>
        </w:rPr>
        <w:t>三池港から搬出される石炭のルートは、九州鉄道が駅を開設するより早く、明治初期にほぼ確立していた。明治政府は各炭坑を環状で結ぶため、一円をぐるりと取り囲むように専用鉄道を敷設。炭鉱が三井に払い下げられた後も鉄道網は拡大し、三池の採炭・運炭を下支えした。</w:t>
      </w:r>
    </w:p>
    <w:p w14:paraId="6522E755" w14:textId="77777777" w:rsidR="007D149D" w:rsidRDefault="007D149D" w:rsidP="007D149D"/>
    <w:p w14:paraId="73FEF8E1" w14:textId="071185C5" w:rsidR="007D149D" w:rsidRDefault="007D149D" w:rsidP="007D149D">
      <w:r>
        <w:rPr>
          <w:rFonts w:hint="eastAsia"/>
        </w:rPr>
        <w:t>大牟田にとって、鉄道は石炭を運ぶためのツールと言っても過言ではないが、その石炭は三池炭鉱専用鉄道によって港に運ばれる。だから大牟田駅が開設されても、多くの旅客が利用することはない。大牟田駅を開設した九州鉄道の首脳陣は、そう踏んでいたのかもしれない。当初の大牟田駅は現在地よりも北にあり、構内は手狭だった。そうした駅の様子も、九州鉄道の考えを裏付ける。</w:t>
      </w:r>
    </w:p>
    <w:p w14:paraId="3FA54471" w14:textId="46457A88" w:rsidR="007D149D" w:rsidRDefault="007D149D"/>
    <w:p w14:paraId="47C6F471" w14:textId="77777777" w:rsidR="007D149D" w:rsidRPr="007D149D" w:rsidRDefault="007D149D" w:rsidP="007D149D">
      <w:pPr>
        <w:rPr>
          <w:b/>
          <w:bCs/>
        </w:rPr>
      </w:pPr>
      <w:r w:rsidRPr="007D149D">
        <w:rPr>
          <w:rFonts w:hint="eastAsia"/>
          <w:b/>
          <w:bCs/>
        </w:rPr>
        <w:t>巨額の投資で三池港を整備</w:t>
      </w:r>
    </w:p>
    <w:p w14:paraId="4699E7D8" w14:textId="77777777" w:rsidR="007D149D" w:rsidRDefault="007D149D" w:rsidP="007D149D">
      <w:r>
        <w:t>1888年、三池炭鉱が三井組に払い下げられると同時に、責任者だった團も三井に移籍した。ここから大牟田の石炭産業は急成長を遂げていく。</w:t>
      </w:r>
    </w:p>
    <w:p w14:paraId="196028DB" w14:textId="77777777" w:rsidR="007D149D" w:rsidRDefault="007D149D" w:rsidP="007D149D"/>
    <w:p w14:paraId="190C15CE" w14:textId="77777777" w:rsidR="007D149D" w:rsidRDefault="007D149D" w:rsidP="007D149D">
      <w:r>
        <w:rPr>
          <w:rFonts w:hint="eastAsia"/>
        </w:rPr>
        <w:t>それまで三池炭鉱で採掘された石炭は、馬車鉄道で三池港まで運ばれていた。また、三池港は規模が小さいために、小型船しか入港できなかった。三池港から石炭を積んだ船は、いったん長崎県の口之津港へ入港し、そこで大型船に石炭を積み替えてから海外へと向かった。</w:t>
      </w:r>
    </w:p>
    <w:p w14:paraId="7FAD34CF" w14:textId="77777777" w:rsidR="007D149D" w:rsidRDefault="007D149D" w:rsidP="007D149D"/>
    <w:p w14:paraId="32CFD326" w14:textId="77777777" w:rsidR="007D149D" w:rsidRDefault="007D149D" w:rsidP="007D149D">
      <w:r>
        <w:rPr>
          <w:rFonts w:hint="eastAsia"/>
        </w:rPr>
        <w:t>この手順では莫大な手間がかかり、迅速に石炭を運ぶことはできない。運炭を効率化しなければ日本の工業化はかなわず、欧米諸国と肩を並べる一等国にはなれない。それらを改善するべく、團は三池港の改良に着手。当然ながら巨額な投資を必要とした。財政が苦しい明治政府には無理な話で、日本でも屈指の財閥だった三井だから達成できたわけだが、三井内部でも躊躇する声はあった。</w:t>
      </w:r>
    </w:p>
    <w:p w14:paraId="69E42CA6" w14:textId="77777777" w:rsidR="007D149D" w:rsidRDefault="007D149D" w:rsidP="007D149D"/>
    <w:p w14:paraId="7191BFF5" w14:textId="77777777" w:rsidR="007D149D" w:rsidRDefault="007D149D" w:rsidP="007D149D">
      <w:r>
        <w:rPr>
          <w:rFonts w:hint="eastAsia"/>
        </w:rPr>
        <w:t>しかし、團はそうした反対に耳を貸さなかった。三池炭鉱から採掘される石炭は有限だから、いずれ尽きる。しかし、三池港の造成は大牟田発展の礎になる。だから、投資を惜しむわけにはいかない。そんな團の熱意が三井財閥を動かし、三池港の造成工事は遂行された。</w:t>
      </w:r>
    </w:p>
    <w:p w14:paraId="7F7E0A2B" w14:textId="77777777" w:rsidR="007D149D" w:rsidRDefault="007D149D" w:rsidP="007D149D"/>
    <w:p w14:paraId="727A9470" w14:textId="215910AE" w:rsidR="007D149D" w:rsidRPr="007D149D" w:rsidRDefault="007D149D" w:rsidP="007D149D">
      <w:r>
        <w:rPr>
          <w:rFonts w:hint="eastAsia"/>
        </w:rPr>
        <w:t>三井の力によって完成した三池港は大型汽船が入港できるようになり、それが大牟田の産業活性化を加速させた。</w:t>
      </w:r>
    </w:p>
    <w:p w14:paraId="29BDABFE" w14:textId="6C7C0909" w:rsidR="007D149D" w:rsidRDefault="007D149D"/>
    <w:p w14:paraId="11AFBC23" w14:textId="77777777" w:rsidR="007D149D" w:rsidRDefault="007D149D" w:rsidP="007D149D">
      <w:r>
        <w:rPr>
          <w:rFonts w:hint="eastAsia"/>
        </w:rPr>
        <w:t>團が取り組んだ炭鉱の近代化は鉄道にも及んだ。それまでの三池炭鉱専用鉄道は馬車鉄道で非効率的だったため、横須浜―七浦間の約</w:t>
      </w:r>
      <w:r>
        <w:t>3kmに蒸気機関車を導入。以降、運炭の迅速化と効率化のために蒸気機関車による輸送は拡大し、1905年には全線が汽車運搬に切り替わった。しかし、三池炭鉱はそれで満足しなかった。さらなる効率化を図るため、1909年には電化に着手。1923年には全線電化を達成した。</w:t>
      </w:r>
    </w:p>
    <w:p w14:paraId="1DD14BFB" w14:textId="77777777" w:rsidR="007D149D" w:rsidRDefault="007D149D" w:rsidP="007D149D"/>
    <w:p w14:paraId="6D738F55" w14:textId="015C97AE" w:rsidR="007D149D" w:rsidRDefault="007D149D" w:rsidP="007D149D">
      <w:r>
        <w:rPr>
          <w:rFonts w:hint="eastAsia"/>
        </w:rPr>
        <w:lastRenderedPageBreak/>
        <w:t>炭坑間を結ぶ三池炭鉱専用鉄道は基本的に人が乗るものではなく、あくまでも石炭を運ぶ列車だった。とはいえ、炭鉱を支える資材輸送や沿線に点在する工場への原料輸送にも三池炭鉱専用鉄道が活用されている。さらに、</w:t>
      </w:r>
      <w:r>
        <w:t>1946年からは炭坑夫の通勤列車としても運行された。炭鉱夫の通勤列車は2両編成で運行され、通勤列車用に車両11両が新たに製造されている。</w:t>
      </w:r>
    </w:p>
    <w:p w14:paraId="3755A0E9" w14:textId="5833AA3A" w:rsidR="007D149D" w:rsidRDefault="007D149D"/>
    <w:p w14:paraId="20E04F70" w14:textId="77777777" w:rsidR="007D149D" w:rsidRDefault="007D149D" w:rsidP="007D149D">
      <w:r>
        <w:rPr>
          <w:rFonts w:hint="eastAsia"/>
        </w:rPr>
        <w:t>炭鉱夫の通勤列車は朝夕限定だったが、</w:t>
      </w:r>
      <w:r>
        <w:t>1964年には社宅に居住する家族の便を図る目的で、一時的に一般乗客が利用できるようになった。しかし、その性格から三池炭鉱専用鉄道のダイヤは時刻表に記載されることはなく、知られざる鉄道だった。</w:t>
      </w:r>
    </w:p>
    <w:p w14:paraId="58544E2F" w14:textId="77777777" w:rsidR="007D149D" w:rsidRDefault="007D149D" w:rsidP="007D149D"/>
    <w:p w14:paraId="35483A64" w14:textId="77777777" w:rsidR="007D149D" w:rsidRDefault="007D149D" w:rsidP="007D149D">
      <w:r>
        <w:rPr>
          <w:rFonts w:hint="eastAsia"/>
        </w:rPr>
        <w:t>炭鉱夫の通勤列車は、</w:t>
      </w:r>
      <w:r>
        <w:t>1984年に運行を終える。三池炭鉱が完全に閉山するのは、それから13年後の1997年。一足早い終幕だった。</w:t>
      </w:r>
    </w:p>
    <w:p w14:paraId="2EF4D596" w14:textId="77777777" w:rsidR="007D149D" w:rsidRDefault="007D149D" w:rsidP="007D149D"/>
    <w:p w14:paraId="51165FDE" w14:textId="3E6500C0" w:rsidR="007D149D" w:rsidRDefault="007D149D" w:rsidP="007D149D">
      <w:r>
        <w:rPr>
          <w:rFonts w:hint="eastAsia"/>
        </w:rPr>
        <w:t>三池炭鉱が閉山すると同時に、三池炭鉱専用鉄道も役目を終えるが、一部の区間は三井化学専用線として今も現役で稼働している。廃止された専用鉄道区間の跡地は、</w:t>
      </w:r>
      <w:r>
        <w:t>2015年に世界遺産に登録された。</w:t>
      </w:r>
    </w:p>
    <w:p w14:paraId="43DAAA28" w14:textId="36BE9A4C" w:rsidR="007D149D" w:rsidRDefault="007D149D" w:rsidP="007D149D"/>
    <w:p w14:paraId="1E7DAE67" w14:textId="77777777" w:rsidR="007D149D" w:rsidRPr="007D149D" w:rsidRDefault="007D149D" w:rsidP="007D149D">
      <w:pPr>
        <w:rPr>
          <w:b/>
          <w:bCs/>
        </w:rPr>
      </w:pPr>
      <w:r w:rsidRPr="007D149D">
        <w:rPr>
          <w:rFonts w:hint="eastAsia"/>
          <w:b/>
          <w:bCs/>
        </w:rPr>
        <w:t>市制施行は札幌より早かった</w:t>
      </w:r>
    </w:p>
    <w:p w14:paraId="0353AF44" w14:textId="77777777" w:rsidR="007D149D" w:rsidRDefault="007D149D" w:rsidP="007D149D">
      <w:r>
        <w:rPr>
          <w:rFonts w:hint="eastAsia"/>
        </w:rPr>
        <w:t>明治期から石炭産業で栄えた大牟田は、それに伴って化学工場や発電所などが集積した。大牟田は県外から社用族が多く集まる商業が盛んな都市にもなっていく。そのため、駅開設から</w:t>
      </w:r>
      <w:r>
        <w:t>20年後の1911年には、現在地へと拡張移転した。</w:t>
      </w:r>
    </w:p>
    <w:p w14:paraId="3C776772" w14:textId="77777777" w:rsidR="007D149D" w:rsidRDefault="007D149D" w:rsidP="007D149D"/>
    <w:p w14:paraId="4BC84C8B" w14:textId="77777777" w:rsidR="007D149D" w:rsidRDefault="007D149D" w:rsidP="007D149D">
      <w:r>
        <w:rPr>
          <w:rFonts w:hint="eastAsia"/>
        </w:rPr>
        <w:t>発展が著しい大牟田は、</w:t>
      </w:r>
      <w:r>
        <w:t>1917年に早くも市制を施行。大牟田の市制施行は、現在は政令指定都市として首都圏主要都市の一角を担う千葉県千葉市や北海道経済を牽引する札幌市といった大都市よりも早かった。</w:t>
      </w:r>
    </w:p>
    <w:p w14:paraId="5E2D4FF4" w14:textId="77777777" w:rsidR="007D149D" w:rsidRDefault="007D149D" w:rsidP="007D149D"/>
    <w:p w14:paraId="0B612D38" w14:textId="77777777" w:rsidR="007D149D" w:rsidRDefault="007D149D" w:rsidP="007D149D">
      <w:r>
        <w:rPr>
          <w:rFonts w:hint="eastAsia"/>
        </w:rPr>
        <w:t>そして、石炭で栄える大牟田では</w:t>
      </w:r>
      <w:r>
        <w:t>1920年代から市内中心部の道路が次々とアスファルト舗装されていった。道路のアスファルト舗装は1930年代に入っても続き、大牟田市は早い段階から広範囲でアルファルト舗装化されていた。</w:t>
      </w:r>
    </w:p>
    <w:p w14:paraId="2A106E33" w14:textId="77777777" w:rsidR="007D149D" w:rsidRDefault="007D149D" w:rsidP="007D149D"/>
    <w:p w14:paraId="49322050" w14:textId="53605E7D" w:rsidR="007D149D" w:rsidRPr="007D149D" w:rsidRDefault="007D149D" w:rsidP="007D149D">
      <w:r>
        <w:rPr>
          <w:rFonts w:hint="eastAsia"/>
        </w:rPr>
        <w:t>当時、自動車は一般的に普及しておらず、交通量は決して多くない。行政にとって、道路のアスファルト舗装は喫緊の課題ではなかった。それでもアスファルト舗装に着手したのは、それほど大牟田が発展している都市だった証拠だろう。</w:t>
      </w:r>
    </w:p>
    <w:p w14:paraId="7D812740" w14:textId="77777777" w:rsidR="007D149D" w:rsidRDefault="007D149D" w:rsidP="007D149D">
      <w:pPr>
        <w:rPr>
          <w:rFonts w:hint="eastAsia"/>
        </w:rPr>
      </w:pPr>
    </w:p>
    <w:p w14:paraId="23FEB7AD" w14:textId="77777777" w:rsidR="007D149D" w:rsidRDefault="007D149D" w:rsidP="007D149D">
      <w:r>
        <w:rPr>
          <w:rFonts w:hint="eastAsia"/>
        </w:rPr>
        <w:t>大牟田市発展の影響は道路のみならず、鉄道にも及んでいく。市制を施行した大牟田では、ほかの大都市と同様に電気鉄道（路面電車）が計画される。路面電車の運行ルート計画は二転三転するが、</w:t>
      </w:r>
      <w:r>
        <w:t>1927年にめでたく開業した。</w:t>
      </w:r>
    </w:p>
    <w:p w14:paraId="7DD91EC4" w14:textId="77777777" w:rsidR="007D149D" w:rsidRDefault="007D149D" w:rsidP="007D149D"/>
    <w:p w14:paraId="0D7E4AE1" w14:textId="77777777" w:rsidR="007D149D" w:rsidRDefault="007D149D" w:rsidP="007D149D">
      <w:r>
        <w:rPr>
          <w:rFonts w:hint="eastAsia"/>
        </w:rPr>
        <w:t>大牟田駅を開設した九州鉄道は、</w:t>
      </w:r>
      <w:r>
        <w:t>1907年に国有化されて国鉄の鹿児島本線になった。鹿児島本線は軍都の小倉や福岡・熊本を結ぶことに主眼が置かれており、長距離の利用客を中心としていた。そうした背景から、大牟田市民には縁の遠い存在だった。</w:t>
      </w:r>
    </w:p>
    <w:p w14:paraId="410B4F03" w14:textId="77777777" w:rsidR="007D149D" w:rsidRDefault="007D149D" w:rsidP="007D149D"/>
    <w:p w14:paraId="69E3058C" w14:textId="77777777" w:rsidR="007D149D" w:rsidRDefault="007D149D" w:rsidP="007D149D">
      <w:r>
        <w:rPr>
          <w:rFonts w:hint="eastAsia"/>
        </w:rPr>
        <w:lastRenderedPageBreak/>
        <w:t>そんな大牟田市民にとって身近な鉄道となったのは西鉄だ。西鉄天神大牟田線は、</w:t>
      </w:r>
      <w:r>
        <w:t>1924年に九州鉄道（2代目）として産声をあげている。九州鉄道は福岡市を拠点にしていたため、大牟田まで線路を建設するのに歳月を要した。1924年に久留米駅まで開業を果たしたが、経営は厳しかった。</w:t>
      </w:r>
    </w:p>
    <w:p w14:paraId="4558B56F" w14:textId="77777777" w:rsidR="007D149D" w:rsidRDefault="007D149D" w:rsidP="007D149D"/>
    <w:p w14:paraId="77353A8A" w14:textId="77777777" w:rsidR="007D149D" w:rsidRDefault="007D149D" w:rsidP="007D149D">
      <w:r>
        <w:rPr>
          <w:rFonts w:hint="eastAsia"/>
        </w:rPr>
        <w:t>業績回復のため、経営陣は大牟田への延伸を決断。九州鉄道は、</w:t>
      </w:r>
      <w:r>
        <w:t>1939年に大牟田までの延伸を実現する。その4カ月後には、福岡駅―大牟田駅間を78分で走破する急行の運行を開始した。この急行運転は並走する鹿児島本線を意識したものだが、これが九州鉄道の業績回復に大きく貢献した。</w:t>
      </w:r>
    </w:p>
    <w:p w14:paraId="5013AA75" w14:textId="77777777" w:rsidR="007D149D" w:rsidRDefault="007D149D" w:rsidP="007D149D"/>
    <w:p w14:paraId="6344675D" w14:textId="30322632" w:rsidR="007D149D" w:rsidRDefault="007D149D" w:rsidP="007D149D">
      <w:r>
        <w:rPr>
          <w:rFonts w:hint="eastAsia"/>
        </w:rPr>
        <w:t>九州鉄道が大牟田への延伸を目指したのも、三池炭鉱から採掘される石炭によって大牟田が発展していたからだった。戦前期から工業都市化した大牟田市は、戦後も石炭産業を軸にして発展を続けた。</w:t>
      </w:r>
    </w:p>
    <w:p w14:paraId="0EF01BF7" w14:textId="2C6D975E" w:rsidR="007D149D" w:rsidRDefault="007D149D" w:rsidP="007D149D"/>
    <w:p w14:paraId="7B3B41C1" w14:textId="77777777" w:rsidR="007D149D" w:rsidRPr="007D149D" w:rsidRDefault="007D149D" w:rsidP="007D149D">
      <w:pPr>
        <w:rPr>
          <w:b/>
          <w:bCs/>
        </w:rPr>
      </w:pPr>
      <w:r w:rsidRPr="007D149D">
        <w:rPr>
          <w:rFonts w:hint="eastAsia"/>
          <w:b/>
          <w:bCs/>
        </w:rPr>
        <w:t>「特例的」な発展を遂げた街</w:t>
      </w:r>
    </w:p>
    <w:p w14:paraId="3F648B59" w14:textId="1E8FA4B5" w:rsidR="007D149D" w:rsidRDefault="007D149D" w:rsidP="007D149D">
      <w:r>
        <w:rPr>
          <w:rFonts w:hint="eastAsia"/>
        </w:rPr>
        <w:t>大牟田発展の象徴とも言えるのが、保健所の存在だ。</w:t>
      </w:r>
      <w:r>
        <w:t>1947年に保健所法が改正されて、大牟田市内に県の保健所が設置された。しかし、1949年には県から市へと保健所が移管される。今般、保健所</w:t>
      </w:r>
      <w:r>
        <w:rPr>
          <w:rFonts w:hint="eastAsia"/>
        </w:rPr>
        <w:t>の</w:t>
      </w:r>
      <w:r>
        <w:t>設置権限があるのは原則的に中核市以上とされる。大牟田市は中核市ではないが、保健所の設置が認められた数少ない特例的な市だった。</w:t>
      </w:r>
    </w:p>
    <w:p w14:paraId="0F42BA6A" w14:textId="77777777" w:rsidR="007D149D" w:rsidRDefault="007D149D" w:rsidP="007D149D"/>
    <w:p w14:paraId="0354B350" w14:textId="0DF62943" w:rsidR="007D149D" w:rsidRPr="007D149D" w:rsidRDefault="007D149D" w:rsidP="007D149D">
      <w:r>
        <w:rPr>
          <w:rFonts w:hint="eastAsia"/>
        </w:rPr>
        <w:t>大牟田市は特例的に扱われるほど発展のスピードが速かったために、市内を走る路面電車はほかの都市より早く消える運命をたどることになる。</w:t>
      </w:r>
    </w:p>
    <w:p w14:paraId="521D0112" w14:textId="3DBEF179" w:rsidR="007D149D" w:rsidRDefault="007D149D" w:rsidP="007D149D"/>
    <w:p w14:paraId="696D514E" w14:textId="77777777" w:rsidR="007D149D" w:rsidRDefault="007D149D" w:rsidP="007D149D">
      <w:r>
        <w:rPr>
          <w:rFonts w:hint="eastAsia"/>
        </w:rPr>
        <w:t>戦前期から進められた道路の改良は、戦後になって交通量の増大を引き起こすことにつながった。交通量の増大に対応するため、行政は道路の拡幅を進める。そのために、大牟田市内を走る路面電車は邪魔者扱いされて</w:t>
      </w:r>
      <w:r>
        <w:t>1954年に廃止された。</w:t>
      </w:r>
    </w:p>
    <w:p w14:paraId="21D50C15" w14:textId="77777777" w:rsidR="007D149D" w:rsidRDefault="007D149D" w:rsidP="007D149D"/>
    <w:p w14:paraId="614271F1" w14:textId="053D46F1" w:rsidR="007D149D" w:rsidRDefault="007D149D" w:rsidP="007D149D">
      <w:r>
        <w:rPr>
          <w:rFonts w:hint="eastAsia"/>
        </w:rPr>
        <w:t>短命に終わった大牟田の路面電車だが、一部の市民には根強い人気を誇り、</w:t>
      </w:r>
      <w:r>
        <w:t>2019年、大牟田駅西口広場に保存展示されることになった。展示車両は単なる展示物ではなく、ミニ図書館として活用されている。</w:t>
      </w:r>
    </w:p>
    <w:p w14:paraId="7C606864" w14:textId="1991B9BE" w:rsidR="007D149D" w:rsidRDefault="007D149D" w:rsidP="007D149D"/>
    <w:p w14:paraId="2037E768" w14:textId="77777777" w:rsidR="007D149D" w:rsidRDefault="007D149D" w:rsidP="007D149D">
      <w:r>
        <w:rPr>
          <w:rFonts w:hint="eastAsia"/>
        </w:rPr>
        <w:t>高度経済成長以後、エネルギー革命により日本列島全体が石炭から石油への転換が図られていった。石炭産業は急速に斜陽化し、三池炭鉱もエネルギー革命の影響は避けられなかった。三池炭鉱が衰退することで、大牟田市も同時に勢いを失った。</w:t>
      </w:r>
    </w:p>
    <w:p w14:paraId="1BB54019" w14:textId="77777777" w:rsidR="007D149D" w:rsidRDefault="007D149D" w:rsidP="007D149D"/>
    <w:p w14:paraId="068F79C8" w14:textId="1368C538" w:rsidR="007D149D" w:rsidRDefault="007D149D" w:rsidP="007D149D">
      <w:pPr>
        <w:rPr>
          <w:rFonts w:hint="eastAsia"/>
        </w:rPr>
      </w:pPr>
      <w:r>
        <w:rPr>
          <w:rFonts w:hint="eastAsia"/>
        </w:rPr>
        <w:t>一方、県都・福岡市の発展は目覚しかった。時代とともに、西鉄天神大牟田線や鹿児島本線の利用者はうなぎのぼりに増えていく。とくに天神大牟田線は爆発的に利用者数が増加しており、ピークを記録する</w:t>
      </w:r>
      <w:r>
        <w:t>1994年には年間利用者数が1億3000万人に達した。</w:t>
      </w:r>
    </w:p>
    <w:p w14:paraId="3BAB9F4D" w14:textId="77777777" w:rsidR="007D149D" w:rsidRDefault="007D149D">
      <w:pPr>
        <w:rPr>
          <w:rFonts w:hint="eastAsia"/>
        </w:rPr>
      </w:pPr>
    </w:p>
    <w:p w14:paraId="0A7AD67B" w14:textId="77777777" w:rsidR="00CF0C77" w:rsidRDefault="00CF0C77" w:rsidP="00CF0C77">
      <w:r>
        <w:rPr>
          <w:rFonts w:hint="eastAsia"/>
        </w:rPr>
        <w:t>増加する利用者に対して、西鉄は複線化や立体交差化、加えて駅の拡張やホームの延長といった対策を次々に打ち出して輸送力の増強を図った。</w:t>
      </w:r>
    </w:p>
    <w:p w14:paraId="2582E39C" w14:textId="77777777" w:rsidR="00CF0C77" w:rsidRDefault="00CF0C77" w:rsidP="00CF0C77"/>
    <w:p w14:paraId="2962909E" w14:textId="77777777" w:rsidR="00CF0C77" w:rsidRDefault="00CF0C77" w:rsidP="00CF0C77">
      <w:r>
        <w:rPr>
          <w:rFonts w:hint="eastAsia"/>
        </w:rPr>
        <w:lastRenderedPageBreak/>
        <w:t>駅改良工事が進められる一方、輸送力の増強とは関係がない大牟田駅の問題は放置された。大牟田駅は</w:t>
      </w:r>
      <w:r>
        <w:t>JRと西鉄が線路を並べているが、駅の東西は線路によって分断状態にあった。それが街の発展を阻害しているとして、長らく行政課題になっていた。</w:t>
      </w:r>
    </w:p>
    <w:p w14:paraId="4552D909" w14:textId="77777777" w:rsidR="00CF0C77" w:rsidRDefault="00CF0C77" w:rsidP="00CF0C77"/>
    <w:p w14:paraId="1AC4280B" w14:textId="165D0DBB" w:rsidR="007D149D" w:rsidRDefault="00CF0C77" w:rsidP="00CF0C77">
      <w:r>
        <w:t>1990年、大牟田市は西口駅前広場の整備に合わせて、東西を行き来できる連絡橋を完成させた。しかし、すでに大牟田市の隆盛は昔のものとなっていた。</w:t>
      </w:r>
    </w:p>
    <w:p w14:paraId="3E672D02" w14:textId="0AE48226" w:rsidR="007D149D" w:rsidRDefault="007D149D"/>
    <w:p w14:paraId="62FF3CEC" w14:textId="77777777" w:rsidR="00CF0C77" w:rsidRPr="00CF0C77" w:rsidRDefault="00CF0C77" w:rsidP="00CF0C77">
      <w:pPr>
        <w:rPr>
          <w:b/>
          <w:bCs/>
        </w:rPr>
      </w:pPr>
      <w:r w:rsidRPr="00CF0C77">
        <w:rPr>
          <w:rFonts w:hint="eastAsia"/>
          <w:b/>
          <w:bCs/>
        </w:rPr>
        <w:t>「石炭の街」今後のビジョンは</w:t>
      </w:r>
    </w:p>
    <w:p w14:paraId="52F7F15C" w14:textId="77777777" w:rsidR="00CF0C77" w:rsidRDefault="00CF0C77" w:rsidP="00CF0C77">
      <w:r>
        <w:t>1997年、三池炭鉱は完全に閉山。石炭都市・大牟田に終わりを告げた。その後、大牟田市は巻き返しとして九州新幹線の駅誘致に取り組む。新幹線駅の誘致には成功した大牟田市だったが、新大牟田駅は新幹線単独駅として開設されたためにJR鹿児島線や西鉄との接続がない。また、中心市街地から離れた場所にある。そのため、現在の新大牟田駅利用者は1日当たりの利用者数が約600人と低迷している。</w:t>
      </w:r>
    </w:p>
    <w:p w14:paraId="0CF336A2" w14:textId="77777777" w:rsidR="00CF0C77" w:rsidRDefault="00CF0C77" w:rsidP="00CF0C77"/>
    <w:p w14:paraId="6983A104" w14:textId="77777777" w:rsidR="00CF0C77" w:rsidRDefault="00CF0C77" w:rsidP="00CF0C77">
      <w:r>
        <w:t>2020年3月には、大牟田発展の象徴でもある保健所機能を返上することが決まった。炭鉱閉山後、大牟田は衰退を食い止める有効的な対策を講じることができていない。</w:t>
      </w:r>
    </w:p>
    <w:p w14:paraId="79C5112F" w14:textId="77777777" w:rsidR="00CF0C77" w:rsidRDefault="00CF0C77" w:rsidP="00CF0C77"/>
    <w:p w14:paraId="18312626" w14:textId="77777777" w:rsidR="00CF0C77" w:rsidRDefault="00CF0C77" w:rsidP="00CF0C77">
      <w:r>
        <w:rPr>
          <w:rFonts w:hint="eastAsia"/>
        </w:rPr>
        <w:t>最近では、</w:t>
      </w:r>
      <w:r>
        <w:t>2015年に世界遺産登録された三池炭鉱をはじめとする産業遺産群を観光振興のために猛烈にプッシュしている。産業遺産群は市内各所に点在しているが、それらを巡る手段がレンタサイクルやタクシーになる。そのため、観光への訴求力が高まっているとは言い難い。</w:t>
      </w:r>
    </w:p>
    <w:p w14:paraId="30912CD6" w14:textId="77777777" w:rsidR="00CF0C77" w:rsidRDefault="00CF0C77" w:rsidP="00CF0C77"/>
    <w:p w14:paraId="7B619CA8" w14:textId="4C71EDF3" w:rsidR="00CF0C77" w:rsidRPr="00CF0C77" w:rsidRDefault="00CF0C77" w:rsidP="00CF0C77">
      <w:r>
        <w:rPr>
          <w:rFonts w:hint="eastAsia"/>
        </w:rPr>
        <w:t>逆風の中、大牟田は石炭産業に代わる新たな一手の模索が続いている。</w:t>
      </w:r>
    </w:p>
    <w:p w14:paraId="732A4A4E" w14:textId="77777777" w:rsidR="00CF0C77" w:rsidRDefault="00CF0C77">
      <w:pPr>
        <w:rPr>
          <w:rFonts w:hint="eastAsia"/>
        </w:rPr>
      </w:pPr>
    </w:p>
    <w:p w14:paraId="20B1B062" w14:textId="77777777" w:rsidR="007D149D" w:rsidRDefault="007D149D">
      <w:pPr>
        <w:rPr>
          <w:rFonts w:hint="eastAsia"/>
        </w:rPr>
      </w:pPr>
    </w:p>
    <w:sectPr w:rsidR="007D149D" w:rsidSect="00CF0C77">
      <w:pgSz w:w="11906" w:h="16838"/>
      <w:pgMar w:top="113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0A9F" w14:textId="77777777" w:rsidR="004252BC" w:rsidRDefault="004252BC" w:rsidP="000C755E">
      <w:r>
        <w:separator/>
      </w:r>
    </w:p>
  </w:endnote>
  <w:endnote w:type="continuationSeparator" w:id="0">
    <w:p w14:paraId="31093279" w14:textId="77777777" w:rsidR="004252BC" w:rsidRDefault="004252BC" w:rsidP="000C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C75F" w14:textId="77777777" w:rsidR="004252BC" w:rsidRDefault="004252BC" w:rsidP="000C755E">
      <w:r>
        <w:separator/>
      </w:r>
    </w:p>
  </w:footnote>
  <w:footnote w:type="continuationSeparator" w:id="0">
    <w:p w14:paraId="035224B8" w14:textId="77777777" w:rsidR="004252BC" w:rsidRDefault="004252BC" w:rsidP="000C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7C"/>
    <w:rsid w:val="0002277C"/>
    <w:rsid w:val="000C755E"/>
    <w:rsid w:val="004252BC"/>
    <w:rsid w:val="007D149D"/>
    <w:rsid w:val="008A7E5C"/>
    <w:rsid w:val="00BF1295"/>
    <w:rsid w:val="00CB4CC3"/>
    <w:rsid w:val="00CF0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E35777"/>
  <w15:chartTrackingRefBased/>
  <w15:docId w15:val="{C0BB5886-0E10-4ED8-B37B-3390D60A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149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4">
    <w:name w:val="heading 4"/>
    <w:basedOn w:val="a"/>
    <w:next w:val="a"/>
    <w:link w:val="40"/>
    <w:uiPriority w:val="9"/>
    <w:semiHidden/>
    <w:unhideWhenUsed/>
    <w:qFormat/>
    <w:rsid w:val="007D149D"/>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149D"/>
    <w:rPr>
      <w:rFonts w:ascii="ＭＳ Ｐゴシック" w:eastAsia="ＭＳ Ｐゴシック" w:hAnsi="ＭＳ Ｐゴシック" w:cs="ＭＳ Ｐゴシック"/>
      <w:b/>
      <w:bCs/>
      <w:kern w:val="36"/>
      <w:sz w:val="48"/>
      <w:szCs w:val="48"/>
    </w:rPr>
  </w:style>
  <w:style w:type="character" w:customStyle="1" w:styleId="40">
    <w:name w:val="見出し 4 (文字)"/>
    <w:basedOn w:val="a0"/>
    <w:link w:val="4"/>
    <w:uiPriority w:val="9"/>
    <w:semiHidden/>
    <w:rsid w:val="007D149D"/>
    <w:rPr>
      <w:b/>
      <w:bCs/>
    </w:rPr>
  </w:style>
  <w:style w:type="paragraph" w:styleId="a3">
    <w:name w:val="header"/>
    <w:basedOn w:val="a"/>
    <w:link w:val="a4"/>
    <w:uiPriority w:val="99"/>
    <w:unhideWhenUsed/>
    <w:rsid w:val="000C755E"/>
    <w:pPr>
      <w:tabs>
        <w:tab w:val="center" w:pos="4252"/>
        <w:tab w:val="right" w:pos="8504"/>
      </w:tabs>
      <w:snapToGrid w:val="0"/>
    </w:pPr>
  </w:style>
  <w:style w:type="character" w:customStyle="1" w:styleId="a4">
    <w:name w:val="ヘッダー (文字)"/>
    <w:basedOn w:val="a0"/>
    <w:link w:val="a3"/>
    <w:uiPriority w:val="99"/>
    <w:rsid w:val="000C755E"/>
  </w:style>
  <w:style w:type="paragraph" w:styleId="a5">
    <w:name w:val="footer"/>
    <w:basedOn w:val="a"/>
    <w:link w:val="a6"/>
    <w:uiPriority w:val="99"/>
    <w:unhideWhenUsed/>
    <w:rsid w:val="000C755E"/>
    <w:pPr>
      <w:tabs>
        <w:tab w:val="center" w:pos="4252"/>
        <w:tab w:val="right" w:pos="8504"/>
      </w:tabs>
      <w:snapToGrid w:val="0"/>
    </w:pPr>
  </w:style>
  <w:style w:type="character" w:customStyle="1" w:styleId="a6">
    <w:name w:val="フッター (文字)"/>
    <w:basedOn w:val="a0"/>
    <w:link w:val="a5"/>
    <w:uiPriority w:val="99"/>
    <w:rsid w:val="000C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204">
      <w:bodyDiv w:val="1"/>
      <w:marLeft w:val="0"/>
      <w:marRight w:val="0"/>
      <w:marTop w:val="0"/>
      <w:marBottom w:val="0"/>
      <w:divBdr>
        <w:top w:val="none" w:sz="0" w:space="0" w:color="auto"/>
        <w:left w:val="none" w:sz="0" w:space="0" w:color="auto"/>
        <w:bottom w:val="none" w:sz="0" w:space="0" w:color="auto"/>
        <w:right w:val="none" w:sz="0" w:space="0" w:color="auto"/>
      </w:divBdr>
    </w:div>
    <w:div w:id="76563520">
      <w:bodyDiv w:val="1"/>
      <w:marLeft w:val="0"/>
      <w:marRight w:val="0"/>
      <w:marTop w:val="0"/>
      <w:marBottom w:val="0"/>
      <w:divBdr>
        <w:top w:val="none" w:sz="0" w:space="0" w:color="auto"/>
        <w:left w:val="none" w:sz="0" w:space="0" w:color="auto"/>
        <w:bottom w:val="none" w:sz="0" w:space="0" w:color="auto"/>
        <w:right w:val="none" w:sz="0" w:space="0" w:color="auto"/>
      </w:divBdr>
    </w:div>
    <w:div w:id="128326632">
      <w:bodyDiv w:val="1"/>
      <w:marLeft w:val="0"/>
      <w:marRight w:val="0"/>
      <w:marTop w:val="0"/>
      <w:marBottom w:val="0"/>
      <w:divBdr>
        <w:top w:val="none" w:sz="0" w:space="0" w:color="auto"/>
        <w:left w:val="none" w:sz="0" w:space="0" w:color="auto"/>
        <w:bottom w:val="none" w:sz="0" w:space="0" w:color="auto"/>
        <w:right w:val="none" w:sz="0" w:space="0" w:color="auto"/>
      </w:divBdr>
    </w:div>
    <w:div w:id="353961642">
      <w:bodyDiv w:val="1"/>
      <w:marLeft w:val="0"/>
      <w:marRight w:val="0"/>
      <w:marTop w:val="0"/>
      <w:marBottom w:val="0"/>
      <w:divBdr>
        <w:top w:val="none" w:sz="0" w:space="0" w:color="auto"/>
        <w:left w:val="none" w:sz="0" w:space="0" w:color="auto"/>
        <w:bottom w:val="none" w:sz="0" w:space="0" w:color="auto"/>
        <w:right w:val="none" w:sz="0" w:space="0" w:color="auto"/>
      </w:divBdr>
    </w:div>
    <w:div w:id="957950779">
      <w:bodyDiv w:val="1"/>
      <w:marLeft w:val="0"/>
      <w:marRight w:val="0"/>
      <w:marTop w:val="0"/>
      <w:marBottom w:val="0"/>
      <w:divBdr>
        <w:top w:val="none" w:sz="0" w:space="0" w:color="auto"/>
        <w:left w:val="none" w:sz="0" w:space="0" w:color="auto"/>
        <w:bottom w:val="none" w:sz="0" w:space="0" w:color="auto"/>
        <w:right w:val="none" w:sz="0" w:space="0" w:color="auto"/>
      </w:divBdr>
    </w:div>
    <w:div w:id="1033193456">
      <w:bodyDiv w:val="1"/>
      <w:marLeft w:val="0"/>
      <w:marRight w:val="0"/>
      <w:marTop w:val="0"/>
      <w:marBottom w:val="0"/>
      <w:divBdr>
        <w:top w:val="none" w:sz="0" w:space="0" w:color="auto"/>
        <w:left w:val="none" w:sz="0" w:space="0" w:color="auto"/>
        <w:bottom w:val="none" w:sz="0" w:space="0" w:color="auto"/>
        <w:right w:val="none" w:sz="0" w:space="0" w:color="auto"/>
      </w:divBdr>
    </w:div>
    <w:div w:id="20102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754</Words>
  <Characters>4301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西原 博徳</dc:creator>
  <cp:keywords/>
  <dc:description/>
  <cp:lastModifiedBy>西原 博徳</cp:lastModifiedBy>
  <cp:revision>2</cp:revision>
  <dcterms:created xsi:type="dcterms:W3CDTF">2020-01-03T12:17:00Z</dcterms:created>
  <dcterms:modified xsi:type="dcterms:W3CDTF">2020-01-03T13:12:00Z</dcterms:modified>
</cp:coreProperties>
</file>